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90"/>
        <w:tblW w:w="12710" w:type="dxa"/>
        <w:tblLook w:val="04A0"/>
      </w:tblPr>
      <w:tblGrid>
        <w:gridCol w:w="1496"/>
        <w:gridCol w:w="7308"/>
        <w:gridCol w:w="1985"/>
        <w:gridCol w:w="1921"/>
      </w:tblGrid>
      <w:tr w:rsidR="00481B03" w:rsidRPr="00481B03" w:rsidTr="00F27A8D">
        <w:trPr>
          <w:trHeight w:val="1110"/>
        </w:trPr>
        <w:tc>
          <w:tcPr>
            <w:tcW w:w="1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方正小标宋简体" w:eastAsia="方正小标宋简体" w:hAnsi="仿宋" w:cs="宋体" w:hint="eastAsia"/>
                <w:color w:val="000000"/>
                <w:kern w:val="0"/>
                <w:sz w:val="44"/>
                <w:szCs w:val="44"/>
              </w:rPr>
            </w:pPr>
            <w:r w:rsidRPr="00481B03">
              <w:rPr>
                <w:rFonts w:ascii="方正小标宋简体" w:eastAsia="方正小标宋简体" w:hAnsi="仿宋" w:cs="宋体" w:hint="eastAsia"/>
                <w:color w:val="000000"/>
                <w:kern w:val="0"/>
                <w:sz w:val="44"/>
                <w:szCs w:val="44"/>
              </w:rPr>
              <w:t>2018年度湖北省体育</w:t>
            </w:r>
            <w:proofErr w:type="gramStart"/>
            <w:r w:rsidRPr="00481B03">
              <w:rPr>
                <w:rFonts w:ascii="方正小标宋简体" w:eastAsia="方正小标宋简体" w:hAnsi="仿宋" w:cs="宋体" w:hint="eastAsia"/>
                <w:color w:val="000000"/>
                <w:kern w:val="0"/>
                <w:sz w:val="44"/>
                <w:szCs w:val="44"/>
              </w:rPr>
              <w:t>局体育</w:t>
            </w:r>
            <w:proofErr w:type="gramEnd"/>
            <w:r w:rsidRPr="00481B03">
              <w:rPr>
                <w:rFonts w:ascii="方正小标宋简体" w:eastAsia="方正小标宋简体" w:hAnsi="仿宋" w:cs="宋体" w:hint="eastAsia"/>
                <w:color w:val="000000"/>
                <w:kern w:val="0"/>
                <w:sz w:val="44"/>
                <w:szCs w:val="44"/>
              </w:rPr>
              <w:t>领域课题评审结果</w:t>
            </w:r>
          </w:p>
        </w:tc>
      </w:tr>
      <w:tr w:rsidR="00F27A8D" w:rsidRPr="00481B03" w:rsidTr="00F27A8D">
        <w:trPr>
          <w:trHeight w:val="64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课题编号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课题负责人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评审结果</w:t>
            </w:r>
          </w:p>
        </w:tc>
      </w:tr>
      <w:tr w:rsidR="00F27A8D" w:rsidRPr="00481B03" w:rsidTr="00F27A8D">
        <w:trPr>
          <w:trHeight w:val="64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2</w:t>
            </w:r>
            <w:r w:rsidRPr="00481B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018A001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湖北省基本公共体育服务建设指标体系研究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石岩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同意结题</w:t>
            </w:r>
          </w:p>
        </w:tc>
      </w:tr>
      <w:tr w:rsidR="00F27A8D" w:rsidRPr="00481B03" w:rsidTr="00F27A8D">
        <w:trPr>
          <w:trHeight w:val="64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2</w:t>
            </w:r>
            <w:r w:rsidRPr="00481B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018A002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湖北省速度赛马赛事监管体系的构建与应用研究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曾庆旋</w:t>
            </w:r>
            <w:proofErr w:type="gram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同意结题</w:t>
            </w:r>
          </w:p>
        </w:tc>
      </w:tr>
      <w:tr w:rsidR="00F27A8D" w:rsidRPr="00481B03" w:rsidTr="00F27A8D">
        <w:trPr>
          <w:trHeight w:val="64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2</w:t>
            </w:r>
            <w:r w:rsidRPr="00481B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018A003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新时代湖北青少年体育改革与发展研究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李红艳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同意结题</w:t>
            </w:r>
          </w:p>
        </w:tc>
      </w:tr>
      <w:tr w:rsidR="00F27A8D" w:rsidRPr="00481B03" w:rsidTr="00F27A8D">
        <w:trPr>
          <w:trHeight w:val="64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2</w:t>
            </w:r>
            <w:r w:rsidRPr="00481B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018A004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新时代湖北省体育科技工作相关政策研究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同意结题</w:t>
            </w:r>
          </w:p>
        </w:tc>
      </w:tr>
      <w:tr w:rsidR="00F27A8D" w:rsidRPr="00481B03" w:rsidTr="00F27A8D">
        <w:trPr>
          <w:trHeight w:val="64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2</w:t>
            </w:r>
            <w:r w:rsidRPr="00481B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018A005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湖北体育发展十三五规划中期评估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周璐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同意结题</w:t>
            </w:r>
          </w:p>
        </w:tc>
      </w:tr>
      <w:tr w:rsidR="00F27A8D" w:rsidRPr="00481B03" w:rsidTr="00F27A8D">
        <w:trPr>
          <w:trHeight w:val="64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2</w:t>
            </w:r>
            <w:r w:rsidRPr="00481B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018A006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湖北省民间健身组织的发展及对策研究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王相飞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同意结题</w:t>
            </w:r>
          </w:p>
        </w:tc>
      </w:tr>
      <w:tr w:rsidR="00F27A8D" w:rsidRPr="00481B03" w:rsidTr="00F27A8D">
        <w:trPr>
          <w:trHeight w:val="64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2</w:t>
            </w:r>
            <w:r w:rsidRPr="00481B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018A007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创新发展背景下体育彩票运营管理机制研究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王学实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同意结题</w:t>
            </w:r>
          </w:p>
        </w:tc>
      </w:tr>
      <w:tr w:rsidR="00F27A8D" w:rsidRPr="00481B03" w:rsidTr="00F27A8D">
        <w:trPr>
          <w:trHeight w:val="64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2</w:t>
            </w:r>
            <w:r w:rsidRPr="00481B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018A008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湖北省竞技体育大数据平台开发与应用研究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郜卫峰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同意结题</w:t>
            </w:r>
          </w:p>
        </w:tc>
      </w:tr>
      <w:tr w:rsidR="00F27A8D" w:rsidRPr="00481B03" w:rsidTr="00F27A8D">
        <w:trPr>
          <w:trHeight w:val="64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2</w:t>
            </w:r>
            <w:r w:rsidRPr="00481B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018A009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湖北省优秀运动员反兴奋剂关键技术研究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同意结题</w:t>
            </w:r>
          </w:p>
        </w:tc>
      </w:tr>
      <w:tr w:rsidR="00F27A8D" w:rsidRPr="00481B03" w:rsidTr="00F27A8D">
        <w:trPr>
          <w:trHeight w:val="64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2</w:t>
            </w:r>
            <w:r w:rsidRPr="00481B0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018A010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151616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151616"/>
                <w:kern w:val="0"/>
                <w:sz w:val="32"/>
                <w:szCs w:val="32"/>
              </w:rPr>
              <w:t>冬季项目训练规律及关键技术研究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汤立许</w:t>
            </w:r>
            <w:proofErr w:type="gram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03" w:rsidRPr="00481B03" w:rsidRDefault="00481B03" w:rsidP="00F27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81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同意结题</w:t>
            </w:r>
          </w:p>
        </w:tc>
      </w:tr>
    </w:tbl>
    <w:p w:rsidR="00B77318" w:rsidRPr="00F27A8D" w:rsidRDefault="00F27A8D" w:rsidP="00481B03">
      <w:pPr>
        <w:rPr>
          <w:rFonts w:ascii="方正小标宋简体" w:eastAsia="方正小标宋简体" w:hint="eastAsia"/>
          <w:sz w:val="32"/>
          <w:szCs w:val="32"/>
        </w:rPr>
      </w:pPr>
      <w:r w:rsidRPr="00F27A8D">
        <w:rPr>
          <w:rFonts w:ascii="方正小标宋简体" w:eastAsia="方正小标宋简体" w:hint="eastAsia"/>
          <w:sz w:val="32"/>
          <w:szCs w:val="32"/>
        </w:rPr>
        <w:t>附件</w:t>
      </w:r>
    </w:p>
    <w:sectPr w:rsidR="00B77318" w:rsidRPr="00F27A8D" w:rsidSect="00F27A8D">
      <w:pgSz w:w="16838" w:h="11906" w:orient="landscape"/>
      <w:pgMar w:top="1134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B03"/>
    <w:rsid w:val="00175E58"/>
    <w:rsid w:val="002E5CD8"/>
    <w:rsid w:val="00481B03"/>
    <w:rsid w:val="00613D47"/>
    <w:rsid w:val="006C3F94"/>
    <w:rsid w:val="00AE4C3A"/>
    <w:rsid w:val="00B77318"/>
    <w:rsid w:val="00D54715"/>
    <w:rsid w:val="00D74928"/>
    <w:rsid w:val="00ED2ED5"/>
    <w:rsid w:val="00F27A8D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cp:lastPrinted>2019-09-12T02:50:00Z</cp:lastPrinted>
  <dcterms:created xsi:type="dcterms:W3CDTF">2019-09-12T02:45:00Z</dcterms:created>
  <dcterms:modified xsi:type="dcterms:W3CDTF">2019-09-12T02:50:00Z</dcterms:modified>
</cp:coreProperties>
</file>